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8E" w:rsidRDefault="004F5D8E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1"/>
        </w:rPr>
      </w:pPr>
      <w:r>
        <w:rPr>
          <w:rFonts w:ascii="Times New Roman" w:hAnsi="Times New Roman"/>
          <w:b/>
          <w:sz w:val="28"/>
          <w:szCs w:val="21"/>
        </w:rPr>
        <w:t>Итоги работы Совета культоргов за 1 полугодие 2015-2016 уч. года</w:t>
      </w:r>
    </w:p>
    <w:p w:rsidR="004F5D8E" w:rsidRDefault="004F5D8E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1"/>
        </w:rPr>
      </w:pPr>
    </w:p>
    <w:p w:rsidR="004F5D8E" w:rsidRDefault="004F5D8E" w:rsidP="00286BEB">
      <w:pPr>
        <w:spacing w:after="0" w:line="240" w:lineRule="auto"/>
        <w:jc w:val="right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Никонова Н., студентка 34 группы, </w:t>
      </w:r>
    </w:p>
    <w:p w:rsidR="004F5D8E" w:rsidRDefault="004F5D8E" w:rsidP="00286BEB">
      <w:pPr>
        <w:spacing w:after="0" w:line="240" w:lineRule="auto"/>
        <w:jc w:val="right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председатель Совета культоргов</w:t>
      </w:r>
    </w:p>
    <w:p w:rsidR="004F5D8E" w:rsidRDefault="004F5D8E" w:rsidP="00286BEB">
      <w:pPr>
        <w:spacing w:after="0" w:line="240" w:lineRule="auto"/>
        <w:jc w:val="right"/>
        <w:rPr>
          <w:rFonts w:ascii="Times New Roman" w:hAnsi="Times New Roman"/>
          <w:sz w:val="28"/>
          <w:szCs w:val="21"/>
        </w:rPr>
      </w:pPr>
    </w:p>
    <w:p w:rsidR="004F5D8E" w:rsidRDefault="004F5D8E" w:rsidP="00286B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Одним из  приоритетов в модернизации среднего профессионального образования является восстановление и развитие воспитательных функций средних профессиональных образовательных учреждений. Воспитательная работа в колледже отвечает следующим требованиям: целенаправленности, реалистичности, систематичности, контролируемости, корректируемости и др.</w:t>
      </w:r>
    </w:p>
    <w:p w:rsidR="004F5D8E" w:rsidRDefault="004F5D8E" w:rsidP="00286B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Воспитательные задачи реализуются через учебную и внеклассную, внеурочную  деятельность. Главной задачей считается формирование профессиональных навыков студентов, приобщение их к общечеловеческим ценностям,  формирование гражданской культуры, развитие творческих способностей. </w:t>
      </w:r>
    </w:p>
    <w:p w:rsidR="004F5D8E" w:rsidRDefault="004F5D8E" w:rsidP="00286B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В колледже созданы условия для самореализации творческого потенциала студентов. Вся воспитательная работа ведется на основе годового плана колледжа и планов воспитательной работы кураторов учебных групп, в создании которых принимают участие  и студенты. </w:t>
      </w:r>
    </w:p>
    <w:p w:rsidR="004F5D8E" w:rsidRDefault="004F5D8E" w:rsidP="00286B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Так,   в первом семестре этого года было проведено 17 общеколледжных мероприятий. Наиболее яркими и запоминающимися мероприятиями были:</w:t>
      </w:r>
    </w:p>
    <w:p w:rsidR="004F5D8E" w:rsidRDefault="004F5D8E" w:rsidP="00286BEB">
      <w:pPr>
        <w:spacing w:after="0" w:line="240" w:lineRule="auto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-День первокурсника</w:t>
      </w:r>
      <w:r>
        <w:rPr>
          <w:rFonts w:ascii="Times New Roman" w:hAnsi="Times New Roman"/>
          <w:b/>
          <w:sz w:val="28"/>
          <w:szCs w:val="21"/>
        </w:rPr>
        <w:t xml:space="preserve">, </w:t>
      </w:r>
    </w:p>
    <w:p w:rsidR="004F5D8E" w:rsidRDefault="004F5D8E" w:rsidP="00286BEB">
      <w:pPr>
        <w:spacing w:after="0" w:line="240" w:lineRule="auto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-«Студенческий дозор»,</w:t>
      </w:r>
    </w:p>
    <w:p w:rsidR="004F5D8E" w:rsidRDefault="004F5D8E" w:rsidP="00286BEB">
      <w:pPr>
        <w:spacing w:after="0" w:line="240" w:lineRule="auto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-Презинтация кружков </w:t>
      </w:r>
    </w:p>
    <w:p w:rsidR="004F5D8E" w:rsidRDefault="004F5D8E" w:rsidP="00286BEB">
      <w:pPr>
        <w:spacing w:after="0" w:line="240" w:lineRule="auto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-Праздничный концерт, посвященный дню учителя</w:t>
      </w:r>
    </w:p>
    <w:p w:rsidR="004F5D8E" w:rsidRDefault="004F5D8E" w:rsidP="00286BEB">
      <w:pPr>
        <w:spacing w:after="0" w:line="240" w:lineRule="auto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-Конкурс талантов «Вдохновение»</w:t>
      </w:r>
    </w:p>
    <w:p w:rsidR="004F5D8E" w:rsidRDefault="004F5D8E" w:rsidP="00286BEB">
      <w:pPr>
        <w:spacing w:after="0" w:line="240" w:lineRule="auto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-Конкурс студенческих семей «Моя 7я»</w:t>
      </w:r>
    </w:p>
    <w:p w:rsidR="004F5D8E" w:rsidRDefault="004F5D8E" w:rsidP="00286BEB">
      <w:pPr>
        <w:spacing w:after="0" w:line="240" w:lineRule="auto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-Благотворительный концерт «Луч надежды»</w:t>
      </w:r>
    </w:p>
    <w:p w:rsidR="004F5D8E" w:rsidRDefault="004F5D8E" w:rsidP="000A4AE8">
      <w:pPr>
        <w:spacing w:after="0" w:line="240" w:lineRule="auto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-Новогодний огонек, </w:t>
      </w:r>
    </w:p>
    <w:p w:rsidR="004F5D8E" w:rsidRDefault="004F5D8E" w:rsidP="00FB68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Хочется поблагодарить группы за помощь в организации общеколледжных мероприятий. На Совете культоргов проходит обсуждение и анализ проведенных мероприятий. Было отмечено, что достоинством мероприятий 1 семестра является разнообразие выбранных форм проведения и возможность принять участие в подготовке и проведении мероприятий большого количества желающих студентов.  Итоги проведения мероприятий были отражены на сайте колледжа.</w:t>
      </w:r>
    </w:p>
    <w:p w:rsidR="004F5D8E" w:rsidRDefault="004F5D8E" w:rsidP="00286B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Порадовало в прошедшем семестре и разнообразие и тематика  часов общения.  Наиболее популярными оказались такие формы проведения:  круглые столы, встречи с интересными людьми, просмотр и обсуждение фильмов. </w:t>
      </w:r>
    </w:p>
    <w:p w:rsidR="004F5D8E" w:rsidRDefault="004F5D8E" w:rsidP="00286B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В колледже созданы условия и для развития творческого потенциала студентов. На данный момент  в колледже  организована работа 26 кружков, секций и студий.  Все это позволяет сделать жизнь в колледже более яркой, живой, энергичной, с одной стороны, с другой стороны дает возможность так организовать свой досуг. </w:t>
      </w:r>
    </w:p>
    <w:p w:rsidR="004F5D8E" w:rsidRDefault="004F5D8E" w:rsidP="00286B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 xml:space="preserve">Совет культоргов работает над тем, чтобы все мероприятия в колледже проводились нами и для нас. Ведь именно от нас зависит, будет ли нам  интересно учиться в колледже.  </w:t>
      </w:r>
    </w:p>
    <w:p w:rsidR="004F5D8E" w:rsidRDefault="004F5D8E" w:rsidP="000A4AE8">
      <w:pPr>
        <w:pStyle w:val="NormalWeb"/>
        <w:spacing w:before="0" w:beforeAutospacing="0" w:after="0" w:afterAutospacing="0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 </w:t>
      </w:r>
      <w:r>
        <w:rPr>
          <w:sz w:val="28"/>
          <w:szCs w:val="21"/>
        </w:rPr>
        <w:tab/>
        <w:t>Предложения:</w:t>
      </w:r>
    </w:p>
    <w:p w:rsidR="004F5D8E" w:rsidRDefault="004F5D8E" w:rsidP="000A4AE8">
      <w:pPr>
        <w:pStyle w:val="NormalWeb"/>
        <w:spacing w:before="0" w:beforeAutospacing="0" w:after="0" w:afterAutospacing="0"/>
        <w:jc w:val="both"/>
        <w:rPr>
          <w:sz w:val="28"/>
          <w:szCs w:val="21"/>
        </w:rPr>
      </w:pPr>
      <w:bookmarkStart w:id="0" w:name="_GoBack"/>
      <w:r>
        <w:rPr>
          <w:sz w:val="28"/>
          <w:szCs w:val="21"/>
        </w:rPr>
        <w:t xml:space="preserve">1. Считаем, что работу Совета культоргов в 1 полугодии 2015-2016 уч. года можно считать удовлетворительной. </w:t>
      </w:r>
    </w:p>
    <w:p w:rsidR="004F5D8E" w:rsidRDefault="004F5D8E" w:rsidP="000A4AE8">
      <w:pPr>
        <w:pStyle w:val="NormalWeb"/>
        <w:spacing w:before="0" w:beforeAutospacing="0" w:after="0" w:afterAutospacing="0"/>
        <w:jc w:val="both"/>
        <w:rPr>
          <w:sz w:val="28"/>
          <w:szCs w:val="21"/>
        </w:rPr>
      </w:pPr>
      <w:r>
        <w:rPr>
          <w:sz w:val="28"/>
          <w:szCs w:val="21"/>
        </w:rPr>
        <w:t>2.Включить в воспитательные планы учебных групп мероприятия, посвященные 2016 г. - Году кино и юбилею нашего земляка Г.А. Илизарова</w:t>
      </w:r>
    </w:p>
    <w:bookmarkEnd w:id="0"/>
    <w:p w:rsidR="004F5D8E" w:rsidRDefault="004F5D8E" w:rsidP="0086348F">
      <w:pPr>
        <w:pStyle w:val="NormalWeb"/>
        <w:spacing w:before="0" w:beforeAutospacing="0" w:after="0" w:afterAutospacing="0"/>
        <w:ind w:left="360"/>
        <w:jc w:val="both"/>
        <w:rPr>
          <w:sz w:val="28"/>
          <w:szCs w:val="21"/>
        </w:rPr>
      </w:pPr>
    </w:p>
    <w:p w:rsidR="004F5D8E" w:rsidRDefault="004F5D8E"/>
    <w:sectPr w:rsidR="004F5D8E" w:rsidSect="0097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414A"/>
    <w:multiLevelType w:val="hybridMultilevel"/>
    <w:tmpl w:val="298C2A4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A2D5A47"/>
    <w:multiLevelType w:val="hybridMultilevel"/>
    <w:tmpl w:val="AD589D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880DFA"/>
    <w:multiLevelType w:val="hybridMultilevel"/>
    <w:tmpl w:val="770C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D438A6"/>
    <w:multiLevelType w:val="hybridMultilevel"/>
    <w:tmpl w:val="9B76A822"/>
    <w:lvl w:ilvl="0" w:tplc="8B944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171"/>
    <w:rsid w:val="00015010"/>
    <w:rsid w:val="000325C6"/>
    <w:rsid w:val="0006109B"/>
    <w:rsid w:val="0008742E"/>
    <w:rsid w:val="00093780"/>
    <w:rsid w:val="000A05F4"/>
    <w:rsid w:val="000A4405"/>
    <w:rsid w:val="000A452C"/>
    <w:rsid w:val="000A4AE8"/>
    <w:rsid w:val="000B45F5"/>
    <w:rsid w:val="000E0376"/>
    <w:rsid w:val="001A08A0"/>
    <w:rsid w:val="001C665B"/>
    <w:rsid w:val="001F457C"/>
    <w:rsid w:val="002321B3"/>
    <w:rsid w:val="002327B0"/>
    <w:rsid w:val="0023669D"/>
    <w:rsid w:val="00251358"/>
    <w:rsid w:val="0027266D"/>
    <w:rsid w:val="00286BEB"/>
    <w:rsid w:val="00293E45"/>
    <w:rsid w:val="00297171"/>
    <w:rsid w:val="002A5FE2"/>
    <w:rsid w:val="002D2E56"/>
    <w:rsid w:val="002D337F"/>
    <w:rsid w:val="002D70B6"/>
    <w:rsid w:val="002E5C67"/>
    <w:rsid w:val="00327A82"/>
    <w:rsid w:val="003629EF"/>
    <w:rsid w:val="00382D58"/>
    <w:rsid w:val="00460FA0"/>
    <w:rsid w:val="00462C99"/>
    <w:rsid w:val="00481243"/>
    <w:rsid w:val="004F2853"/>
    <w:rsid w:val="004F5D8E"/>
    <w:rsid w:val="00502DD3"/>
    <w:rsid w:val="005123AD"/>
    <w:rsid w:val="005165F8"/>
    <w:rsid w:val="00541716"/>
    <w:rsid w:val="00547263"/>
    <w:rsid w:val="005753D2"/>
    <w:rsid w:val="00581075"/>
    <w:rsid w:val="00594F46"/>
    <w:rsid w:val="005C0D1C"/>
    <w:rsid w:val="005F6D3D"/>
    <w:rsid w:val="00647435"/>
    <w:rsid w:val="006A1AB4"/>
    <w:rsid w:val="006A65E4"/>
    <w:rsid w:val="006C67D6"/>
    <w:rsid w:val="0071661E"/>
    <w:rsid w:val="007759CF"/>
    <w:rsid w:val="007C686A"/>
    <w:rsid w:val="007E3AB4"/>
    <w:rsid w:val="00812EEF"/>
    <w:rsid w:val="0086348F"/>
    <w:rsid w:val="008C0652"/>
    <w:rsid w:val="00907391"/>
    <w:rsid w:val="00912186"/>
    <w:rsid w:val="009662A2"/>
    <w:rsid w:val="009736EE"/>
    <w:rsid w:val="009F0949"/>
    <w:rsid w:val="00A16383"/>
    <w:rsid w:val="00A500E1"/>
    <w:rsid w:val="00A56E52"/>
    <w:rsid w:val="00A60E86"/>
    <w:rsid w:val="00A639B0"/>
    <w:rsid w:val="00A93960"/>
    <w:rsid w:val="00A96994"/>
    <w:rsid w:val="00AF3169"/>
    <w:rsid w:val="00B34073"/>
    <w:rsid w:val="00B67D89"/>
    <w:rsid w:val="00B81BB3"/>
    <w:rsid w:val="00BC0E9C"/>
    <w:rsid w:val="00BD6C94"/>
    <w:rsid w:val="00BE4087"/>
    <w:rsid w:val="00C05E98"/>
    <w:rsid w:val="00C152B7"/>
    <w:rsid w:val="00C26D50"/>
    <w:rsid w:val="00C364BF"/>
    <w:rsid w:val="00C6081C"/>
    <w:rsid w:val="00C610A4"/>
    <w:rsid w:val="00C66067"/>
    <w:rsid w:val="00C8157A"/>
    <w:rsid w:val="00C9528C"/>
    <w:rsid w:val="00CA5B95"/>
    <w:rsid w:val="00CD28C5"/>
    <w:rsid w:val="00CF5F42"/>
    <w:rsid w:val="00D007EA"/>
    <w:rsid w:val="00D02CDF"/>
    <w:rsid w:val="00D3068B"/>
    <w:rsid w:val="00D4442B"/>
    <w:rsid w:val="00D57AAF"/>
    <w:rsid w:val="00D65960"/>
    <w:rsid w:val="00D8770A"/>
    <w:rsid w:val="00DB6459"/>
    <w:rsid w:val="00E320E6"/>
    <w:rsid w:val="00E42705"/>
    <w:rsid w:val="00E47D6F"/>
    <w:rsid w:val="00E650B5"/>
    <w:rsid w:val="00EA4CDD"/>
    <w:rsid w:val="00EA5637"/>
    <w:rsid w:val="00EB4BE6"/>
    <w:rsid w:val="00EF41E4"/>
    <w:rsid w:val="00F634C1"/>
    <w:rsid w:val="00F84313"/>
    <w:rsid w:val="00FA3F0E"/>
    <w:rsid w:val="00FB6880"/>
    <w:rsid w:val="00FC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E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86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F5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413</Words>
  <Characters>2358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Ювентис</cp:lastModifiedBy>
  <cp:revision>14</cp:revision>
  <dcterms:created xsi:type="dcterms:W3CDTF">2015-02-07T14:49:00Z</dcterms:created>
  <dcterms:modified xsi:type="dcterms:W3CDTF">2016-03-15T05:42:00Z</dcterms:modified>
</cp:coreProperties>
</file>